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5D9" w:rsidRDefault="00D253F3" w:rsidP="00D253F3">
      <w:pPr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                   </w:t>
      </w:r>
    </w:p>
    <w:p w:rsidR="008B25D9" w:rsidRDefault="008B25D9" w:rsidP="00D253F3">
      <w:pPr>
        <w:rPr>
          <w:b/>
          <w:bCs/>
          <w:sz w:val="28"/>
          <w:szCs w:val="28"/>
        </w:rPr>
      </w:pPr>
    </w:p>
    <w:p w:rsidR="00D253F3" w:rsidRDefault="008B25D9" w:rsidP="00D253F3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</w:t>
      </w:r>
      <w:r w:rsidR="00D253F3">
        <w:rPr>
          <w:b/>
          <w:sz w:val="28"/>
          <w:szCs w:val="28"/>
        </w:rPr>
        <w:t>АДМИНИСТРАЦИЯ  ОРЛОВСКОГО  СЕЛЬСОВЕТА</w:t>
      </w:r>
    </w:p>
    <w:p w:rsidR="00D253F3" w:rsidRDefault="00D253F3" w:rsidP="00D253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УБИНСКОГО  РАЙОНА  НОВОСИБИРСКОЙ  ОБЛАСТИ</w:t>
      </w:r>
    </w:p>
    <w:p w:rsidR="00D253F3" w:rsidRDefault="00D253F3" w:rsidP="00D253F3">
      <w:pPr>
        <w:jc w:val="center"/>
        <w:rPr>
          <w:b/>
          <w:sz w:val="28"/>
          <w:szCs w:val="28"/>
        </w:rPr>
      </w:pPr>
    </w:p>
    <w:p w:rsidR="00D253F3" w:rsidRDefault="00D253F3" w:rsidP="00D253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D253F3" w:rsidRDefault="00D253F3" w:rsidP="00D253F3">
      <w:pPr>
        <w:jc w:val="center"/>
        <w:rPr>
          <w:sz w:val="28"/>
          <w:szCs w:val="28"/>
        </w:rPr>
      </w:pPr>
    </w:p>
    <w:p w:rsidR="00D253F3" w:rsidRDefault="00D253F3" w:rsidP="00D253F3">
      <w:pPr>
        <w:tabs>
          <w:tab w:val="left" w:pos="1200"/>
          <w:tab w:val="left" w:pos="3765"/>
          <w:tab w:val="left" w:pos="57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Орловское</w:t>
      </w:r>
    </w:p>
    <w:p w:rsidR="00D253F3" w:rsidRDefault="00D253F3" w:rsidP="00D253F3">
      <w:pPr>
        <w:tabs>
          <w:tab w:val="left" w:pos="1200"/>
          <w:tab w:val="left" w:pos="5790"/>
        </w:tabs>
        <w:jc w:val="center"/>
        <w:rPr>
          <w:sz w:val="28"/>
          <w:szCs w:val="28"/>
        </w:rPr>
      </w:pPr>
    </w:p>
    <w:p w:rsidR="00D253F3" w:rsidRDefault="00D253F3" w:rsidP="00D253F3">
      <w:pPr>
        <w:tabs>
          <w:tab w:val="left" w:pos="1200"/>
          <w:tab w:val="left" w:pos="57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02F7C">
        <w:rPr>
          <w:sz w:val="28"/>
          <w:szCs w:val="28"/>
        </w:rPr>
        <w:t>01.11.2021</w:t>
      </w:r>
      <w:r w:rsidRPr="00A12307">
        <w:rPr>
          <w:sz w:val="28"/>
          <w:szCs w:val="28"/>
        </w:rPr>
        <w:t xml:space="preserve"> №</w:t>
      </w:r>
      <w:r w:rsidR="00102F7C">
        <w:rPr>
          <w:sz w:val="28"/>
          <w:szCs w:val="28"/>
        </w:rPr>
        <w:t>56</w:t>
      </w:r>
      <w:r>
        <w:rPr>
          <w:sz w:val="28"/>
          <w:szCs w:val="28"/>
        </w:rPr>
        <w:t>-па</w:t>
      </w:r>
    </w:p>
    <w:p w:rsidR="00D253F3" w:rsidRDefault="00D253F3" w:rsidP="00D253F3"/>
    <w:p w:rsidR="00D253F3" w:rsidRDefault="00D253F3" w:rsidP="00D253F3"/>
    <w:p w:rsidR="00D253F3" w:rsidRDefault="00D253F3" w:rsidP="00D253F3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одобрении предварительного прогноза социально-экономического</w:t>
      </w:r>
    </w:p>
    <w:p w:rsidR="00D253F3" w:rsidRDefault="00D253F3" w:rsidP="00D253F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развития Орловского сельсовета Убинского района Новосибирской области</w:t>
      </w:r>
    </w:p>
    <w:p w:rsidR="00D253F3" w:rsidRDefault="00D253F3" w:rsidP="00D253F3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</w:t>
      </w:r>
      <w:r w:rsidR="00B60646">
        <w:rPr>
          <w:sz w:val="28"/>
          <w:szCs w:val="28"/>
        </w:rPr>
        <w:t>2</w:t>
      </w:r>
      <w:r w:rsidR="002977E2">
        <w:rPr>
          <w:sz w:val="28"/>
          <w:szCs w:val="28"/>
        </w:rPr>
        <w:t>2</w:t>
      </w:r>
      <w:r>
        <w:rPr>
          <w:sz w:val="28"/>
          <w:szCs w:val="28"/>
        </w:rPr>
        <w:t xml:space="preserve"> и плановый период 20</w:t>
      </w:r>
      <w:r w:rsidR="001A0664">
        <w:rPr>
          <w:sz w:val="28"/>
          <w:szCs w:val="28"/>
        </w:rPr>
        <w:t>2</w:t>
      </w:r>
      <w:r w:rsidR="002977E2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2977E2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</w:p>
    <w:p w:rsidR="00D253F3" w:rsidRDefault="00D253F3" w:rsidP="00D253F3">
      <w:pPr>
        <w:jc w:val="center"/>
        <w:rPr>
          <w:sz w:val="28"/>
          <w:szCs w:val="28"/>
        </w:rPr>
      </w:pPr>
    </w:p>
    <w:p w:rsidR="00B60646" w:rsidRDefault="00B60646" w:rsidP="00B606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60646" w:rsidRDefault="00B60646" w:rsidP="00B60646">
      <w:pPr>
        <w:jc w:val="center"/>
        <w:rPr>
          <w:sz w:val="28"/>
          <w:szCs w:val="28"/>
        </w:rPr>
      </w:pPr>
    </w:p>
    <w:p w:rsidR="003877D6" w:rsidRPr="00F62CCB" w:rsidRDefault="003877D6" w:rsidP="003877D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60646" w:rsidRPr="00727037">
        <w:rPr>
          <w:color w:val="000000"/>
          <w:sz w:val="28"/>
          <w:szCs w:val="28"/>
        </w:rPr>
        <w:t>В соответствии со статьями 169 и 173 Бюджетног</w:t>
      </w:r>
      <w:r w:rsidR="00B60646">
        <w:rPr>
          <w:color w:val="000000"/>
          <w:sz w:val="28"/>
          <w:szCs w:val="28"/>
        </w:rPr>
        <w:t>о кодекса Российской Федерации,</w:t>
      </w:r>
      <w:r w:rsidR="00B60646">
        <w:rPr>
          <w:sz w:val="28"/>
          <w:szCs w:val="28"/>
        </w:rPr>
        <w:t xml:space="preserve"> Законом Новосибирской области от 18.12.2015 № 24-ОЗ «О планировании социально – экономического развития Новосибирской области», </w:t>
      </w:r>
      <w:r>
        <w:rPr>
          <w:sz w:val="28"/>
          <w:szCs w:val="28"/>
        </w:rPr>
        <w:t xml:space="preserve">Положением </w:t>
      </w:r>
      <w:r w:rsidRPr="00E619BE">
        <w:rPr>
          <w:sz w:val="28"/>
          <w:szCs w:val="28"/>
        </w:rPr>
        <w:t>о бюджетном процессе в Орловском сельсовете Убинского района Новосибирской области</w:t>
      </w:r>
      <w:r>
        <w:rPr>
          <w:sz w:val="28"/>
          <w:szCs w:val="28"/>
        </w:rPr>
        <w:t>, утвержденным Советом депутатов Орловского сельсовета Убинского района Новосибирской области пятого созыва от 29.03.2019 №136</w:t>
      </w:r>
      <w:r w:rsidR="006C3461">
        <w:rPr>
          <w:sz w:val="28"/>
          <w:szCs w:val="28"/>
        </w:rPr>
        <w:t>,</w:t>
      </w:r>
      <w:r w:rsidRPr="003877D6">
        <w:rPr>
          <w:sz w:val="28"/>
          <w:szCs w:val="28"/>
        </w:rPr>
        <w:t xml:space="preserve"> </w:t>
      </w:r>
      <w:r w:rsidR="002977E2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Орловского сельсовета Убинского района Новосибирской области</w:t>
      </w:r>
      <w:r w:rsidRPr="00F62C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</w:t>
      </w:r>
      <w:r w:rsidR="006C3461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</w:t>
      </w:r>
      <w:r w:rsidRPr="00F62CCB">
        <w:rPr>
          <w:b/>
          <w:sz w:val="28"/>
          <w:szCs w:val="28"/>
        </w:rPr>
        <w:t xml:space="preserve">п о с т а н о в л я е т: </w:t>
      </w:r>
    </w:p>
    <w:p w:rsidR="00B60646" w:rsidRDefault="007637F3" w:rsidP="007637F3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60646">
        <w:rPr>
          <w:sz w:val="28"/>
          <w:szCs w:val="28"/>
        </w:rPr>
        <w:t>Одобрить прилагаемы</w:t>
      </w:r>
      <w:r>
        <w:rPr>
          <w:sz w:val="28"/>
          <w:szCs w:val="28"/>
        </w:rPr>
        <w:t>й</w:t>
      </w:r>
      <w:r w:rsidR="00B60646">
        <w:rPr>
          <w:sz w:val="28"/>
          <w:szCs w:val="28"/>
        </w:rPr>
        <w:t xml:space="preserve"> предварительный  прогноз социально-экономического развития Орловского сельсовета Убинского района Новосибирской области на 20</w:t>
      </w:r>
      <w:r>
        <w:rPr>
          <w:sz w:val="28"/>
          <w:szCs w:val="28"/>
        </w:rPr>
        <w:t>2</w:t>
      </w:r>
      <w:r w:rsidR="003877D6">
        <w:rPr>
          <w:sz w:val="28"/>
          <w:szCs w:val="28"/>
        </w:rPr>
        <w:t>1</w:t>
      </w:r>
      <w:r w:rsidR="00B60646">
        <w:rPr>
          <w:sz w:val="28"/>
          <w:szCs w:val="28"/>
        </w:rPr>
        <w:t xml:space="preserve"> и плановый период 20</w:t>
      </w:r>
      <w:r>
        <w:rPr>
          <w:sz w:val="28"/>
          <w:szCs w:val="28"/>
        </w:rPr>
        <w:t>2</w:t>
      </w:r>
      <w:r w:rsidR="003877D6">
        <w:rPr>
          <w:sz w:val="28"/>
          <w:szCs w:val="28"/>
        </w:rPr>
        <w:t>2</w:t>
      </w:r>
      <w:r w:rsidR="00B60646">
        <w:rPr>
          <w:sz w:val="28"/>
          <w:szCs w:val="28"/>
        </w:rPr>
        <w:t xml:space="preserve"> и 202</w:t>
      </w:r>
      <w:r w:rsidR="003877D6">
        <w:rPr>
          <w:sz w:val="28"/>
          <w:szCs w:val="28"/>
        </w:rPr>
        <w:t>3</w:t>
      </w:r>
      <w:r w:rsidR="00B60646">
        <w:rPr>
          <w:sz w:val="28"/>
          <w:szCs w:val="28"/>
        </w:rPr>
        <w:t xml:space="preserve"> годов (далее – прогноз социально-экономического развития).</w:t>
      </w:r>
    </w:p>
    <w:p w:rsidR="00B60646" w:rsidRDefault="00B60646" w:rsidP="007637F3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исполнением настоящего постановления возложить на специалиста 1 разряда администрации Орловского сельсовета Убинского района Новосибирской области Яковчук Т.Е.</w:t>
      </w:r>
    </w:p>
    <w:p w:rsidR="00B60646" w:rsidRDefault="00B60646" w:rsidP="007637F3">
      <w:pPr>
        <w:ind w:left="568"/>
        <w:jc w:val="both"/>
        <w:rPr>
          <w:sz w:val="28"/>
          <w:szCs w:val="28"/>
        </w:rPr>
      </w:pPr>
    </w:p>
    <w:p w:rsidR="007637F3" w:rsidRDefault="007637F3" w:rsidP="007637F3">
      <w:pPr>
        <w:jc w:val="both"/>
        <w:rPr>
          <w:sz w:val="28"/>
          <w:szCs w:val="28"/>
        </w:rPr>
      </w:pPr>
    </w:p>
    <w:p w:rsidR="00B60646" w:rsidRPr="00F62CCB" w:rsidRDefault="00B60646" w:rsidP="007637F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Орловского сельсовета</w:t>
      </w:r>
    </w:p>
    <w:p w:rsidR="00B60646" w:rsidRDefault="00B60646" w:rsidP="007637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Убинского района </w:t>
      </w:r>
    </w:p>
    <w:p w:rsidR="00B60646" w:rsidRDefault="00B60646" w:rsidP="007637F3">
      <w:pPr>
        <w:tabs>
          <w:tab w:val="left" w:pos="741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 w:rsidR="002977E2">
        <w:rPr>
          <w:sz w:val="28"/>
          <w:szCs w:val="28"/>
        </w:rPr>
        <w:t xml:space="preserve">  Е.Н. Ерохина</w:t>
      </w:r>
    </w:p>
    <w:p w:rsidR="00B60646" w:rsidRDefault="00B60646" w:rsidP="00D253F3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B60646" w:rsidRDefault="003877D6" w:rsidP="003877D6">
      <w:pPr>
        <w:pStyle w:val="Title1"/>
        <w:tabs>
          <w:tab w:val="left" w:pos="1890"/>
          <w:tab w:val="right" w:pos="9354"/>
          <w:tab w:val="left" w:pos="10995"/>
        </w:tabs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</w:p>
    <w:p w:rsidR="00B60646" w:rsidRDefault="00B60646" w:rsidP="00D253F3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  <w:sectPr w:rsidR="00B60646" w:rsidSect="00B6064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60646" w:rsidRDefault="00B60646" w:rsidP="00D253F3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B60646" w:rsidRDefault="00B60646" w:rsidP="00D253F3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2977E2" w:rsidRDefault="00D253F3" w:rsidP="002977E2">
      <w:pPr>
        <w:pStyle w:val="Title1"/>
        <w:tabs>
          <w:tab w:val="left" w:pos="10995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2977E2">
        <w:rPr>
          <w:rFonts w:ascii="Times New Roman" w:hAnsi="Times New Roman"/>
          <w:bCs/>
          <w:sz w:val="28"/>
          <w:szCs w:val="28"/>
        </w:rPr>
        <w:t>ОДОБРЕН</w:t>
      </w:r>
    </w:p>
    <w:p w:rsidR="002977E2" w:rsidRDefault="002977E2" w:rsidP="002977E2">
      <w:pPr>
        <w:pStyle w:val="Title1"/>
        <w:tabs>
          <w:tab w:val="left" w:pos="9960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постановлением администрации </w:t>
      </w:r>
    </w:p>
    <w:p w:rsidR="002977E2" w:rsidRDefault="002977E2" w:rsidP="002977E2">
      <w:pPr>
        <w:pStyle w:val="Title1"/>
        <w:tabs>
          <w:tab w:val="left" w:pos="9960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Орловского сельсовета Убинского района</w:t>
      </w:r>
    </w:p>
    <w:p w:rsidR="002977E2" w:rsidRDefault="002977E2" w:rsidP="002977E2">
      <w:pPr>
        <w:pStyle w:val="Title1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2977E2" w:rsidRDefault="002977E2" w:rsidP="002977E2">
      <w:pPr>
        <w:pStyle w:val="Title1"/>
        <w:tabs>
          <w:tab w:val="left" w:pos="10410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</w:t>
      </w:r>
      <w:r w:rsidR="00102F7C">
        <w:rPr>
          <w:rFonts w:ascii="Times New Roman" w:hAnsi="Times New Roman"/>
          <w:bCs/>
          <w:sz w:val="28"/>
          <w:szCs w:val="28"/>
        </w:rPr>
        <w:t>01.11.2021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102F7C">
        <w:rPr>
          <w:rFonts w:ascii="Times New Roman" w:hAnsi="Times New Roman"/>
          <w:bCs/>
          <w:sz w:val="28"/>
          <w:szCs w:val="28"/>
        </w:rPr>
        <w:t>56</w:t>
      </w:r>
      <w:r>
        <w:rPr>
          <w:rFonts w:ascii="Times New Roman" w:hAnsi="Times New Roman"/>
          <w:bCs/>
          <w:sz w:val="28"/>
          <w:szCs w:val="28"/>
        </w:rPr>
        <w:t>-па</w:t>
      </w:r>
    </w:p>
    <w:p w:rsidR="002977E2" w:rsidRDefault="002977E2" w:rsidP="002977E2">
      <w:pPr>
        <w:pStyle w:val="Title1"/>
        <w:rPr>
          <w:rFonts w:ascii="Times New Roman" w:hAnsi="Times New Roman"/>
          <w:b/>
          <w:sz w:val="28"/>
          <w:szCs w:val="28"/>
        </w:rPr>
      </w:pPr>
    </w:p>
    <w:p w:rsidR="002977E2" w:rsidRDefault="002977E2" w:rsidP="002977E2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Предварительный  прогноз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социально-экономического развития Орловского сельсовета </w:t>
      </w:r>
    </w:p>
    <w:p w:rsidR="002977E2" w:rsidRDefault="002977E2" w:rsidP="002977E2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Убинского района Новосибирской области на 2022 и плановый период 2023 и 2024 годы</w:t>
      </w:r>
    </w:p>
    <w:p w:rsidR="002977E2" w:rsidRDefault="002977E2" w:rsidP="002977E2">
      <w:pPr>
        <w:pStyle w:val="Title1"/>
        <w:tabs>
          <w:tab w:val="left" w:pos="2660"/>
        </w:tabs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tbl>
      <w:tblPr>
        <w:tblW w:w="14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59"/>
        <w:gridCol w:w="569"/>
        <w:gridCol w:w="850"/>
        <w:gridCol w:w="993"/>
        <w:gridCol w:w="850"/>
        <w:gridCol w:w="851"/>
        <w:gridCol w:w="141"/>
        <w:gridCol w:w="20"/>
        <w:gridCol w:w="15"/>
        <w:gridCol w:w="15"/>
        <w:gridCol w:w="659"/>
        <w:gridCol w:w="851"/>
        <w:gridCol w:w="850"/>
        <w:gridCol w:w="709"/>
        <w:gridCol w:w="709"/>
        <w:gridCol w:w="850"/>
        <w:gridCol w:w="989"/>
      </w:tblGrid>
      <w:tr w:rsidR="002977E2" w:rsidTr="009061C4">
        <w:trPr>
          <w:cantSplit/>
          <w:tblHeader/>
        </w:trPr>
        <w:tc>
          <w:tcPr>
            <w:tcW w:w="4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Показатели развития</w:t>
            </w: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района, округа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Един.</w:t>
            </w:r>
          </w:p>
          <w:p w:rsidR="002977E2" w:rsidRDefault="002977E2" w:rsidP="009061C4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изм.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2020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Оценка 2021 года</w:t>
            </w:r>
          </w:p>
        </w:tc>
        <w:tc>
          <w:tcPr>
            <w:tcW w:w="75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Прогноз, годы</w:t>
            </w:r>
          </w:p>
        </w:tc>
      </w:tr>
      <w:tr w:rsidR="002977E2" w:rsidTr="009061C4">
        <w:trPr>
          <w:cantSplit/>
          <w:tblHeader/>
        </w:trPr>
        <w:tc>
          <w:tcPr>
            <w:tcW w:w="4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9061C4">
            <w:pPr>
              <w:rPr>
                <w:szCs w:val="20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9061C4">
            <w:pPr>
              <w:rPr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9061C4">
            <w:pPr>
              <w:rPr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9061C4">
            <w:pPr>
              <w:rPr>
                <w:szCs w:val="20"/>
                <w:lang w:eastAsia="en-US"/>
              </w:rPr>
            </w:pP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2023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2024</w:t>
            </w:r>
          </w:p>
        </w:tc>
      </w:tr>
      <w:tr w:rsidR="002977E2" w:rsidTr="009061C4">
        <w:trPr>
          <w:cantSplit/>
          <w:tblHeader/>
        </w:trPr>
        <w:tc>
          <w:tcPr>
            <w:tcW w:w="4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9061C4">
            <w:pPr>
              <w:rPr>
                <w:szCs w:val="20"/>
                <w:lang w:eastAsia="en-US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9061C4">
            <w:pPr>
              <w:rPr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9061C4">
            <w:pPr>
              <w:rPr>
                <w:szCs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7E2" w:rsidRDefault="002977E2" w:rsidP="009061C4">
            <w:pPr>
              <w:rPr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вариант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3</w:t>
            </w:r>
          </w:p>
        </w:tc>
      </w:tr>
      <w:tr w:rsidR="002977E2" w:rsidTr="009061C4">
        <w:trPr>
          <w:cantSplit/>
          <w:trHeight w:val="425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 валового продукта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27,57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27,45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30,17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30,38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30,55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30,46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30,67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30,97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32,79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33,2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33,9</w:t>
            </w:r>
          </w:p>
        </w:tc>
      </w:tr>
      <w:tr w:rsidR="002977E2" w:rsidTr="009061C4">
        <w:trPr>
          <w:cantSplit/>
          <w:trHeight w:val="425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98,5</w:t>
            </w:r>
          </w:p>
        </w:tc>
      </w:tr>
      <w:tr w:rsidR="002977E2" w:rsidTr="009061C4">
        <w:trPr>
          <w:cantSplit/>
          <w:trHeight w:val="425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 валового продукта на душу населения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120,6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130,7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133,5</w:t>
            </w:r>
          </w:p>
        </w:tc>
      </w:tr>
      <w:tr w:rsidR="002977E2" w:rsidTr="009061C4">
        <w:trPr>
          <w:cantSplit/>
          <w:trHeight w:val="425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индекс физического объема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96,9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98,5</w:t>
            </w:r>
          </w:p>
        </w:tc>
      </w:tr>
      <w:tr w:rsidR="002977E2" w:rsidTr="009061C4">
        <w:trPr>
          <w:cantSplit/>
          <w:trHeight w:val="2484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производство и распределение электроэнергии, газа и воды»)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color w:val="FF0000"/>
                <w:sz w:val="24"/>
                <w:lang w:eastAsia="en-US"/>
              </w:rPr>
            </w:pPr>
            <w:r w:rsidRPr="00015BF6">
              <w:rPr>
                <w:sz w:val="24"/>
                <w:lang w:eastAsia="en-US"/>
              </w:rPr>
              <w:t>1,07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015BF6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015BF6">
              <w:rPr>
                <w:sz w:val="24"/>
                <w:lang w:eastAsia="en-US"/>
              </w:rPr>
              <w:t>1,14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1,14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1,14</w:t>
            </w:r>
          </w:p>
        </w:tc>
        <w:tc>
          <w:tcPr>
            <w:tcW w:w="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1,29</w:t>
            </w:r>
          </w:p>
        </w:tc>
      </w:tr>
      <w:tr w:rsidR="002977E2" w:rsidTr="009061C4">
        <w:trPr>
          <w:cantSplit/>
          <w:trHeight w:val="986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97,6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96,3</w:t>
            </w:r>
          </w:p>
        </w:tc>
      </w:tr>
      <w:tr w:rsidR="002977E2" w:rsidTr="009061C4">
        <w:trPr>
          <w:cantSplit/>
          <w:trHeight w:val="986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производство и распределение электроэнергии, газа и воды») на душу населения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</w:t>
            </w: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4.16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4.54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4,52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4,52</w:t>
            </w:r>
          </w:p>
        </w:tc>
        <w:tc>
          <w:tcPr>
            <w:tcW w:w="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5,07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5,07</w:t>
            </w:r>
          </w:p>
        </w:tc>
      </w:tr>
      <w:tr w:rsidR="002977E2" w:rsidTr="009061C4">
        <w:trPr>
          <w:cantSplit/>
          <w:trHeight w:val="986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1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96,3</w:t>
            </w:r>
          </w:p>
        </w:tc>
      </w:tr>
      <w:tr w:rsidR="002977E2" w:rsidTr="009061C4">
        <w:trPr>
          <w:cantSplit/>
          <w:trHeight w:val="711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015BF6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015BF6">
              <w:rPr>
                <w:sz w:val="24"/>
                <w:lang w:eastAsia="en-US"/>
              </w:rPr>
              <w:t>20,2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015BF6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015BF6">
              <w:rPr>
                <w:sz w:val="24"/>
                <w:lang w:eastAsia="en-US"/>
              </w:rPr>
              <w:t>20,8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21,4</w:t>
            </w:r>
          </w:p>
        </w:tc>
        <w:tc>
          <w:tcPr>
            <w:tcW w:w="1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21,5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23.1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23,8</w:t>
            </w:r>
          </w:p>
        </w:tc>
      </w:tr>
      <w:tr w:rsidR="002977E2" w:rsidTr="009061C4">
        <w:trPr>
          <w:cantSplit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индекс физического объема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99,9</w:t>
            </w:r>
          </w:p>
        </w:tc>
        <w:tc>
          <w:tcPr>
            <w:tcW w:w="1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100,1</w:t>
            </w:r>
          </w:p>
        </w:tc>
      </w:tr>
      <w:tr w:rsidR="002977E2" w:rsidTr="009061C4">
        <w:trPr>
          <w:cantSplit/>
          <w:trHeight w:val="439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 продукции сельского хозяйства в хозяйствах всех категорий на душу населения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</w:t>
            </w: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84,9</w:t>
            </w:r>
          </w:p>
        </w:tc>
        <w:tc>
          <w:tcPr>
            <w:tcW w:w="1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85,3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86,9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90,2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93,7</w:t>
            </w:r>
          </w:p>
        </w:tc>
      </w:tr>
      <w:tr w:rsidR="002977E2" w:rsidTr="009061C4">
        <w:trPr>
          <w:cantSplit/>
          <w:trHeight w:val="403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99,5</w:t>
            </w:r>
          </w:p>
        </w:tc>
        <w:tc>
          <w:tcPr>
            <w:tcW w:w="1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100,9</w:t>
            </w:r>
          </w:p>
        </w:tc>
      </w:tr>
      <w:tr w:rsidR="002977E2" w:rsidTr="009061C4">
        <w:trPr>
          <w:cantSplit/>
          <w:trHeight w:val="702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491773" w:rsidRDefault="002977E2" w:rsidP="009061C4">
            <w:pPr>
              <w:pStyle w:val="Normal1"/>
              <w:spacing w:line="276" w:lineRule="auto"/>
              <w:rPr>
                <w:color w:val="FF0000"/>
                <w:sz w:val="24"/>
                <w:lang w:eastAsia="en-US"/>
              </w:rPr>
            </w:pPr>
            <w:r w:rsidRPr="002345E5">
              <w:rPr>
                <w:sz w:val="24"/>
                <w:lang w:eastAsia="en-US"/>
              </w:rPr>
              <w:t>1,2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491773" w:rsidRDefault="002977E2" w:rsidP="009061C4">
            <w:pPr>
              <w:pStyle w:val="Normal1"/>
              <w:spacing w:line="276" w:lineRule="auto"/>
              <w:rPr>
                <w:color w:val="FF0000"/>
                <w:sz w:val="24"/>
                <w:lang w:eastAsia="en-US"/>
              </w:rPr>
            </w:pPr>
            <w:r w:rsidRPr="002345E5">
              <w:rPr>
                <w:sz w:val="24"/>
                <w:lang w:eastAsia="en-US"/>
              </w:rPr>
              <w:t>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2,2</w:t>
            </w:r>
          </w:p>
        </w:tc>
        <w:tc>
          <w:tcPr>
            <w:tcW w:w="1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2,5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2.5</w:t>
            </w:r>
          </w:p>
        </w:tc>
      </w:tr>
      <w:tr w:rsidR="002977E2" w:rsidTr="009061C4">
        <w:trPr>
          <w:cantSplit/>
          <w:trHeight w:val="97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индекс физического объема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69,9</w:t>
            </w:r>
          </w:p>
        </w:tc>
        <w:tc>
          <w:tcPr>
            <w:tcW w:w="1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95,7</w:t>
            </w:r>
          </w:p>
        </w:tc>
      </w:tr>
      <w:tr w:rsidR="002977E2" w:rsidTr="009061C4">
        <w:trPr>
          <w:cantSplit/>
          <w:trHeight w:val="854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Инвестиции в основной капитал за счет всех источников финансирования на душу населения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8,7</w:t>
            </w:r>
          </w:p>
        </w:tc>
        <w:tc>
          <w:tcPr>
            <w:tcW w:w="1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8,7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9,8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9,8</w:t>
            </w:r>
          </w:p>
        </w:tc>
      </w:tr>
      <w:tr w:rsidR="002977E2" w:rsidTr="009061C4">
        <w:trPr>
          <w:cantSplit/>
          <w:trHeight w:val="97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69,1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95,6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95,7</w:t>
            </w:r>
          </w:p>
        </w:tc>
      </w:tr>
      <w:tr w:rsidR="002977E2" w:rsidTr="009061C4">
        <w:trPr>
          <w:cantSplit/>
          <w:trHeight w:val="568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 выполненных работ по виду деятельности «строительство»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491773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491773"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491773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491773"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2977E2" w:rsidTr="009061C4">
        <w:trPr>
          <w:cantSplit/>
          <w:trHeight w:val="568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индекс физического объема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491773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491773"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491773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491773"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2977E2" w:rsidTr="009061C4">
        <w:trPr>
          <w:cantSplit/>
          <w:trHeight w:val="568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Объем выполненных работ по виду деятельности «строительство» на душу населения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</w:t>
            </w: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491773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491773"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491773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491773"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2977E2" w:rsidTr="009061C4">
        <w:trPr>
          <w:cantSplit/>
          <w:trHeight w:val="568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491773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491773"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491773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491773"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2977E2" w:rsidTr="009061C4">
        <w:trPr>
          <w:cantSplit/>
          <w:trHeight w:val="5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Ввод в эксплуатацию за счет всех источников финансирования жилых домов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кв. м</w:t>
            </w: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общ.</w:t>
            </w: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площ.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491773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491773"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491773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491773"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2977E2" w:rsidTr="009061C4">
        <w:trPr>
          <w:cantSplit/>
          <w:trHeight w:val="5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0"/>
                <w:lang w:eastAsia="en-US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491773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491773">
              <w:rPr>
                <w:sz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491773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491773"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2977E2" w:rsidTr="009061C4">
        <w:trPr>
          <w:cantSplit/>
          <w:trHeight w:val="7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Оборот розничной торговли, включая общественное  питание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772709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72709">
              <w:rPr>
                <w:sz w:val="24"/>
                <w:lang w:eastAsia="en-US"/>
              </w:rPr>
              <w:t>4,7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772709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72709">
              <w:rPr>
                <w:sz w:val="24"/>
                <w:lang w:eastAsia="en-US"/>
              </w:rPr>
              <w:t>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5,0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5,1</w:t>
            </w:r>
          </w:p>
        </w:tc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5,8</w:t>
            </w:r>
          </w:p>
        </w:tc>
      </w:tr>
      <w:tr w:rsidR="002977E2" w:rsidTr="009061C4">
        <w:trPr>
          <w:cantSplit/>
          <w:trHeight w:val="7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индекс физического объема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99,8</w:t>
            </w:r>
          </w:p>
        </w:tc>
      </w:tr>
      <w:tr w:rsidR="002977E2" w:rsidTr="009061C4">
        <w:trPr>
          <w:cantSplit/>
          <w:trHeight w:val="7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Оборот розничной торговли, включая общественное  питание на душу населения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</w:t>
            </w: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20,2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20.2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22,8</w:t>
            </w:r>
          </w:p>
        </w:tc>
      </w:tr>
      <w:tr w:rsidR="002977E2" w:rsidTr="009061C4">
        <w:trPr>
          <w:cantSplit/>
          <w:trHeight w:val="7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99,8</w:t>
            </w:r>
          </w:p>
        </w:tc>
      </w:tr>
      <w:tr w:rsidR="002977E2" w:rsidTr="009061C4">
        <w:trPr>
          <w:cantSplit/>
          <w:trHeight w:val="609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 платных услуг населению 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</w:t>
            </w: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772709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72709">
              <w:rPr>
                <w:sz w:val="24"/>
                <w:lang w:eastAsia="en-US"/>
              </w:rPr>
              <w:t>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Pr="00772709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72709">
              <w:rPr>
                <w:sz w:val="24"/>
                <w:lang w:eastAsia="en-US"/>
              </w:rPr>
              <w:t>0,41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0,44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0,51</w:t>
            </w:r>
          </w:p>
        </w:tc>
      </w:tr>
      <w:tr w:rsidR="002977E2" w:rsidTr="009061C4">
        <w:trPr>
          <w:cantSplit/>
          <w:trHeight w:val="809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индекс физического объема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98,8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98,6</w:t>
            </w:r>
          </w:p>
        </w:tc>
      </w:tr>
      <w:tr w:rsidR="002977E2" w:rsidTr="009061C4">
        <w:trPr>
          <w:cantSplit/>
          <w:trHeight w:val="616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Объем платных услуг населению на душу населения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</w:t>
            </w:r>
          </w:p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1,75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2,0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2,0</w:t>
            </w:r>
          </w:p>
        </w:tc>
      </w:tr>
      <w:tr w:rsidR="002977E2" w:rsidTr="009061C4">
        <w:trPr>
          <w:cantSplit/>
          <w:trHeight w:val="809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% к предыдущему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96,6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96,6</w:t>
            </w:r>
          </w:p>
        </w:tc>
      </w:tr>
      <w:tr w:rsidR="002977E2" w:rsidTr="009061C4">
        <w:trPr>
          <w:cantSplit/>
          <w:trHeight w:val="527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Численность постоянного населения (на конец года)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254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254</w:t>
            </w:r>
          </w:p>
        </w:tc>
      </w:tr>
      <w:tr w:rsidR="002977E2" w:rsidTr="009061C4">
        <w:trPr>
          <w:cantSplit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12,7</w:t>
            </w:r>
          </w:p>
        </w:tc>
      </w:tr>
      <w:tr w:rsidR="002977E2" w:rsidTr="009061C4">
        <w:trPr>
          <w:cantSplit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54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</w:p>
        </w:tc>
      </w:tr>
      <w:tr w:rsidR="002977E2" w:rsidTr="009061C4">
        <w:trPr>
          <w:cantSplit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22,2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23,9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7E2" w:rsidRDefault="002977E2" w:rsidP="009061C4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23,9</w:t>
            </w:r>
          </w:p>
        </w:tc>
      </w:tr>
    </w:tbl>
    <w:p w:rsidR="002977E2" w:rsidRDefault="002977E2" w:rsidP="002977E2"/>
    <w:p w:rsidR="00574F3D" w:rsidRPr="007637F3" w:rsidRDefault="00574F3D" w:rsidP="002977E2">
      <w:pPr>
        <w:pStyle w:val="Title1"/>
        <w:tabs>
          <w:tab w:val="left" w:pos="10995"/>
        </w:tabs>
        <w:jc w:val="right"/>
      </w:pPr>
    </w:p>
    <w:sectPr w:rsidR="00574F3D" w:rsidRPr="007637F3" w:rsidSect="00B6064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1F3" w:rsidRDefault="002441F3" w:rsidP="008B25D9">
      <w:r>
        <w:separator/>
      </w:r>
    </w:p>
  </w:endnote>
  <w:endnote w:type="continuationSeparator" w:id="0">
    <w:p w:rsidR="002441F3" w:rsidRDefault="002441F3" w:rsidP="008B2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1F3" w:rsidRDefault="002441F3" w:rsidP="008B25D9">
      <w:r>
        <w:separator/>
      </w:r>
    </w:p>
  </w:footnote>
  <w:footnote w:type="continuationSeparator" w:id="0">
    <w:p w:rsidR="002441F3" w:rsidRDefault="002441F3" w:rsidP="008B25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000A"/>
    <w:rsid w:val="000212EB"/>
    <w:rsid w:val="00031294"/>
    <w:rsid w:val="00057DC1"/>
    <w:rsid w:val="000603A6"/>
    <w:rsid w:val="00070038"/>
    <w:rsid w:val="00102F7C"/>
    <w:rsid w:val="00104ED0"/>
    <w:rsid w:val="00116E0A"/>
    <w:rsid w:val="001729A8"/>
    <w:rsid w:val="001817F2"/>
    <w:rsid w:val="001A0664"/>
    <w:rsid w:val="001F5BB2"/>
    <w:rsid w:val="001F7BC7"/>
    <w:rsid w:val="00205738"/>
    <w:rsid w:val="002441F3"/>
    <w:rsid w:val="0024517E"/>
    <w:rsid w:val="00285BEC"/>
    <w:rsid w:val="002977E2"/>
    <w:rsid w:val="002A1E27"/>
    <w:rsid w:val="002A73D7"/>
    <w:rsid w:val="002B11C3"/>
    <w:rsid w:val="002C4229"/>
    <w:rsid w:val="002E5A38"/>
    <w:rsid w:val="00362227"/>
    <w:rsid w:val="00385E61"/>
    <w:rsid w:val="003877D6"/>
    <w:rsid w:val="003970DA"/>
    <w:rsid w:val="003B136A"/>
    <w:rsid w:val="003B1CCA"/>
    <w:rsid w:val="003D6650"/>
    <w:rsid w:val="00415F8E"/>
    <w:rsid w:val="0042695E"/>
    <w:rsid w:val="004A29BA"/>
    <w:rsid w:val="004B7766"/>
    <w:rsid w:val="005260C9"/>
    <w:rsid w:val="0056000A"/>
    <w:rsid w:val="00561F0B"/>
    <w:rsid w:val="00574F3D"/>
    <w:rsid w:val="00576D0F"/>
    <w:rsid w:val="00594939"/>
    <w:rsid w:val="005F48A9"/>
    <w:rsid w:val="006067E7"/>
    <w:rsid w:val="0064581F"/>
    <w:rsid w:val="0068662B"/>
    <w:rsid w:val="006A5B99"/>
    <w:rsid w:val="006C3461"/>
    <w:rsid w:val="006E5BC4"/>
    <w:rsid w:val="006F7E59"/>
    <w:rsid w:val="00715767"/>
    <w:rsid w:val="007637F3"/>
    <w:rsid w:val="00791A31"/>
    <w:rsid w:val="007A260D"/>
    <w:rsid w:val="007B1FD7"/>
    <w:rsid w:val="007E11B9"/>
    <w:rsid w:val="0080616B"/>
    <w:rsid w:val="008158FA"/>
    <w:rsid w:val="008574D9"/>
    <w:rsid w:val="00861F37"/>
    <w:rsid w:val="008B25D9"/>
    <w:rsid w:val="008E440D"/>
    <w:rsid w:val="00922D4C"/>
    <w:rsid w:val="00965584"/>
    <w:rsid w:val="00992D39"/>
    <w:rsid w:val="009B6971"/>
    <w:rsid w:val="009D09AC"/>
    <w:rsid w:val="009D3889"/>
    <w:rsid w:val="009E4341"/>
    <w:rsid w:val="00A12307"/>
    <w:rsid w:val="00AA2367"/>
    <w:rsid w:val="00AA2693"/>
    <w:rsid w:val="00AA7902"/>
    <w:rsid w:val="00AC1771"/>
    <w:rsid w:val="00AC4A35"/>
    <w:rsid w:val="00AF0E5D"/>
    <w:rsid w:val="00B01111"/>
    <w:rsid w:val="00B2506E"/>
    <w:rsid w:val="00B60646"/>
    <w:rsid w:val="00BA6F4C"/>
    <w:rsid w:val="00BF7B4F"/>
    <w:rsid w:val="00C95CE3"/>
    <w:rsid w:val="00D006C4"/>
    <w:rsid w:val="00D02226"/>
    <w:rsid w:val="00D14AB2"/>
    <w:rsid w:val="00D253F3"/>
    <w:rsid w:val="00D72C9C"/>
    <w:rsid w:val="00D9568C"/>
    <w:rsid w:val="00DA3FE2"/>
    <w:rsid w:val="00DC5D56"/>
    <w:rsid w:val="00DE2764"/>
    <w:rsid w:val="00E47DAE"/>
    <w:rsid w:val="00E61392"/>
    <w:rsid w:val="00E74C48"/>
    <w:rsid w:val="00EA010D"/>
    <w:rsid w:val="00EB64E0"/>
    <w:rsid w:val="00EE60F3"/>
    <w:rsid w:val="00F661F8"/>
    <w:rsid w:val="00F86490"/>
    <w:rsid w:val="00FE2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uiPriority w:val="99"/>
    <w:rsid w:val="003B13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itle1">
    <w:name w:val="Title1"/>
    <w:basedOn w:val="Normal1"/>
    <w:uiPriority w:val="99"/>
    <w:rsid w:val="003B136A"/>
    <w:pPr>
      <w:jc w:val="center"/>
    </w:pPr>
    <w:rPr>
      <w:rFonts w:ascii="Arial" w:hAnsi="Arial"/>
      <w:sz w:val="24"/>
    </w:rPr>
  </w:style>
  <w:style w:type="paragraph" w:customStyle="1" w:styleId="BodyText31">
    <w:name w:val="Body Text 31"/>
    <w:basedOn w:val="Normal1"/>
    <w:uiPriority w:val="99"/>
    <w:rsid w:val="003B136A"/>
    <w:pPr>
      <w:jc w:val="left"/>
    </w:pPr>
    <w:rPr>
      <w:rFonts w:ascii="Arial" w:hAnsi="Arial"/>
      <w:color w:val="FF0000"/>
    </w:rPr>
  </w:style>
  <w:style w:type="paragraph" w:styleId="a3">
    <w:name w:val="Balloon Text"/>
    <w:basedOn w:val="a"/>
    <w:link w:val="a4"/>
    <w:uiPriority w:val="99"/>
    <w:semiHidden/>
    <w:unhideWhenUsed/>
    <w:rsid w:val="007157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7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B25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25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25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25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uiPriority w:val="99"/>
    <w:rsid w:val="003B13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itle1">
    <w:name w:val="Title1"/>
    <w:basedOn w:val="Normal1"/>
    <w:uiPriority w:val="99"/>
    <w:rsid w:val="003B136A"/>
    <w:pPr>
      <w:jc w:val="center"/>
    </w:pPr>
    <w:rPr>
      <w:rFonts w:ascii="Arial" w:hAnsi="Arial"/>
      <w:sz w:val="24"/>
    </w:rPr>
  </w:style>
  <w:style w:type="paragraph" w:customStyle="1" w:styleId="BodyText31">
    <w:name w:val="Body Text 31"/>
    <w:basedOn w:val="Normal1"/>
    <w:uiPriority w:val="99"/>
    <w:rsid w:val="003B136A"/>
    <w:pPr>
      <w:jc w:val="left"/>
    </w:pPr>
    <w:rPr>
      <w:rFonts w:ascii="Arial" w:hAnsi="Arial"/>
      <w:color w:val="FF0000"/>
    </w:rPr>
  </w:style>
  <w:style w:type="paragraph" w:styleId="a3">
    <w:name w:val="Balloon Text"/>
    <w:basedOn w:val="a"/>
    <w:link w:val="a4"/>
    <w:uiPriority w:val="99"/>
    <w:semiHidden/>
    <w:unhideWhenUsed/>
    <w:rsid w:val="007157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7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8B25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B25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B25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25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0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50FBD-058C-4FBB-916E-962827F72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</cp:revision>
  <cp:lastPrinted>2021-11-01T05:22:00Z</cp:lastPrinted>
  <dcterms:created xsi:type="dcterms:W3CDTF">2021-11-16T03:46:00Z</dcterms:created>
  <dcterms:modified xsi:type="dcterms:W3CDTF">2021-11-16T03:46:00Z</dcterms:modified>
</cp:coreProperties>
</file>